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560" w:lineRule="exact"/>
        <w:ind w:right="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常州市</w:t>
      </w:r>
      <w:r>
        <w:rPr>
          <w:rFonts w:hint="eastAsia" w:ascii="宋体" w:hAnsi="宋体"/>
          <w:b/>
          <w:bCs/>
          <w:sz w:val="36"/>
          <w:szCs w:val="36"/>
        </w:rPr>
        <w:t>人民检察院听证员报名表</w:t>
      </w:r>
    </w:p>
    <w:p>
      <w:pPr>
        <w:pStyle w:val="2"/>
        <w:rPr>
          <w:rFonts w:hint="default"/>
          <w:sz w:val="16"/>
        </w:rPr>
      </w:pPr>
    </w:p>
    <w:tbl>
      <w:tblPr>
        <w:tblStyle w:val="3"/>
        <w:tblW w:w="8850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336"/>
        <w:gridCol w:w="1008"/>
        <w:gridCol w:w="1102"/>
        <w:gridCol w:w="1454"/>
        <w:gridCol w:w="449"/>
        <w:gridCol w:w="737"/>
        <w:gridCol w:w="1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65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336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8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102" w:type="dxa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454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499" w:type="dxa"/>
            <w:vMerge w:val="restart"/>
            <w:noWrap/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65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336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8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102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4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状况</w:t>
            </w:r>
          </w:p>
        </w:tc>
        <w:tc>
          <w:tcPr>
            <w:tcW w:w="118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499" w:type="dxa"/>
            <w:vMerge w:val="continue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265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02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2640" w:type="dxa"/>
            <w:gridSpan w:val="3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9" w:type="dxa"/>
            <w:vMerge w:val="continue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265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02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1903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7" w:type="dxa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微信号</w:t>
            </w:r>
          </w:p>
        </w:tc>
        <w:tc>
          <w:tcPr>
            <w:tcW w:w="1499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65" w:type="dxa"/>
            <w:noWrap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</w:t>
            </w: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eastAsia="仿宋_GB2312"/>
                <w:sz w:val="30"/>
                <w:lang w:val="en-US" w:eastAsia="zh-CN"/>
              </w:rPr>
              <w:t xml:space="preserve"> </w:t>
            </w:r>
          </w:p>
        </w:tc>
        <w:tc>
          <w:tcPr>
            <w:tcW w:w="1102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4139" w:type="dxa"/>
            <w:gridSpan w:val="4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265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听证员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类别</w:t>
            </w:r>
          </w:p>
        </w:tc>
        <w:tc>
          <w:tcPr>
            <w:tcW w:w="7585" w:type="dxa"/>
            <w:gridSpan w:val="7"/>
            <w:noWrap/>
            <w:vAlign w:val="center"/>
          </w:tcPr>
          <w:p>
            <w:pPr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□法律型，如律师、高校法学老师等；</w:t>
            </w:r>
          </w:p>
          <w:p>
            <w:pPr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/>
                <w:sz w:val="24"/>
              </w:rPr>
              <w:t>专门型，如鉴定机构鉴定人员、心理咨询师等；</w:t>
            </w:r>
          </w:p>
          <w:p>
            <w:pPr>
              <w:rPr>
                <w:rFonts w:hint="eastAsia" w:ascii="仿宋_GB2312" w:hAnsi="Times New Roman" w:eastAsia="仿宋_GB2312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/>
                <w:sz w:val="24"/>
              </w:rPr>
              <w:t>社会型，如人民监督员、村（居）民委员会人员、人民调解员等</w:t>
            </w:r>
            <w:r>
              <w:rPr>
                <w:rFonts w:hint="eastAsia" w:ascii="仿宋_GB2312" w:hAnsi="Times New Roman" w:eastAsia="仿宋_GB2312"/>
                <w:sz w:val="24"/>
                <w:lang w:eastAsia="zh-CN"/>
              </w:rPr>
              <w:t>；</w:t>
            </w:r>
          </w:p>
          <w:p>
            <w:pPr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  <w:lang w:eastAsia="zh-CN"/>
              </w:rPr>
              <w:t>□其他</w:t>
            </w:r>
            <w:r>
              <w:rPr>
                <w:rFonts w:hint="eastAsia" w:ascii="仿宋_GB2312" w:hAnsi="Times New Roman" w:eastAsia="仿宋_GB2312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36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是否为人大代表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否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全国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省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市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县区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</w:p>
        </w:tc>
        <w:tc>
          <w:tcPr>
            <w:tcW w:w="52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是否为政协委员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否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全国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省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市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县区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265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个人简历（从</w:t>
            </w:r>
            <w:r>
              <w:rPr>
                <w:rFonts w:hint="eastAsia"/>
                <w:sz w:val="21"/>
                <w:szCs w:val="21"/>
                <w:lang w:eastAsia="zh-CN"/>
              </w:rPr>
              <w:t>专科、</w:t>
            </w:r>
            <w:r>
              <w:rPr>
                <w:rFonts w:hint="eastAsia"/>
                <w:sz w:val="21"/>
                <w:szCs w:val="21"/>
              </w:rPr>
              <w:t>本科起）</w:t>
            </w:r>
          </w:p>
        </w:tc>
        <w:tc>
          <w:tcPr>
            <w:tcW w:w="7585" w:type="dxa"/>
            <w:gridSpan w:val="7"/>
            <w:noWrap/>
            <w:vAlign w:val="center"/>
          </w:tcPr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default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265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</w:tc>
        <w:tc>
          <w:tcPr>
            <w:tcW w:w="7585" w:type="dxa"/>
            <w:gridSpan w:val="7"/>
            <w:noWrap/>
            <w:vAlign w:val="top"/>
          </w:tcPr>
          <w:p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265" w:type="dxa"/>
          </w:tcPr>
          <w:p>
            <w:pPr>
              <w:spacing w:line="400" w:lineRule="exact"/>
              <w:ind w:left="142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所在单位（所在社区）或推荐单位意见</w:t>
            </w:r>
          </w:p>
        </w:tc>
        <w:tc>
          <w:tcPr>
            <w:tcW w:w="7585" w:type="dxa"/>
            <w:gridSpan w:val="7"/>
          </w:tcPr>
          <w:p>
            <w:pPr>
              <w:widowControl/>
              <w:spacing w:line="400" w:lineRule="exact"/>
              <w:jc w:val="left"/>
              <w:rPr>
                <w:rFonts w:ascii="仿宋_GB2312" w:eastAsia="仿宋_GB2312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/>
              </w:rPr>
            </w:pPr>
          </w:p>
          <w:p>
            <w:pPr>
              <w:widowControl/>
              <w:spacing w:line="400" w:lineRule="exact"/>
              <w:ind w:left="5070" w:leftChars="1500" w:hanging="1920" w:hangingChars="8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单位（盖章）：</w:t>
            </w:r>
          </w:p>
          <w:p>
            <w:pPr>
              <w:widowControl/>
              <w:spacing w:line="400" w:lineRule="exact"/>
              <w:ind w:left="4515" w:leftChars="2150" w:firstLine="600" w:firstLineChars="2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3609" w:type="dxa"/>
            <w:gridSpan w:val="3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资格审查情况</w:t>
            </w:r>
          </w:p>
        </w:tc>
        <w:tc>
          <w:tcPr>
            <w:tcW w:w="5241" w:type="dxa"/>
            <w:gridSpan w:val="5"/>
            <w:noWrap/>
            <w:vAlign w:val="center"/>
          </w:tcPr>
          <w:p>
            <w:pPr>
              <w:jc w:val="center"/>
            </w:pPr>
          </w:p>
          <w:p/>
          <w:p>
            <w:pPr>
              <w:pStyle w:val="2"/>
              <w:rPr>
                <w:rFonts w:hint="default" w:ascii="仿宋_GB2312" w:eastAsia="仿宋_GB2312"/>
                <w:sz w:val="24"/>
              </w:rPr>
            </w:pPr>
          </w:p>
          <w:p>
            <w:pPr>
              <w:pStyle w:val="2"/>
              <w:jc w:val="both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3609" w:type="dxa"/>
            <w:gridSpan w:val="3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社会公示情况</w:t>
            </w:r>
          </w:p>
        </w:tc>
        <w:tc>
          <w:tcPr>
            <w:tcW w:w="5241" w:type="dxa"/>
            <w:gridSpan w:val="5"/>
            <w:noWrap/>
            <w:vAlign w:val="center"/>
          </w:tcPr>
          <w:p>
            <w:pPr>
              <w:jc w:val="center"/>
            </w:pPr>
          </w:p>
          <w:p>
            <w:pPr>
              <w:pStyle w:val="2"/>
              <w:rPr>
                <w:rFonts w:hint="default" w:ascii="仿宋_GB2312" w:eastAsia="仿宋_GB2312"/>
                <w:sz w:val="24"/>
              </w:rPr>
            </w:pPr>
          </w:p>
          <w:p>
            <w:pPr>
              <w:pStyle w:val="2"/>
              <w:jc w:val="both"/>
              <w:rPr>
                <w:rFonts w:hint="default" w:ascii="仿宋_GB2312" w:eastAsia="仿宋_GB2312"/>
                <w:sz w:val="24"/>
              </w:rPr>
            </w:pPr>
          </w:p>
          <w:p>
            <w:pPr>
              <w:pStyle w:val="2"/>
              <w:jc w:val="both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3609" w:type="dxa"/>
            <w:gridSpan w:val="3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常州市</w:t>
            </w:r>
            <w:r>
              <w:rPr>
                <w:rFonts w:hint="eastAsia" w:ascii="仿宋_GB2312" w:eastAsia="仿宋_GB2312"/>
                <w:sz w:val="24"/>
              </w:rPr>
              <w:t>人民检察院意见</w:t>
            </w:r>
          </w:p>
        </w:tc>
        <w:tc>
          <w:tcPr>
            <w:tcW w:w="5241" w:type="dxa"/>
            <w:gridSpan w:val="5"/>
            <w:noWrap/>
            <w:vAlign w:val="center"/>
          </w:tcPr>
          <w:p>
            <w:pPr>
              <w:jc w:val="center"/>
            </w:pPr>
          </w:p>
          <w:p>
            <w:pPr>
              <w:pStyle w:val="2"/>
              <w:rPr>
                <w:rFonts w:hint="default" w:ascii="仿宋_GB2312" w:eastAsia="仿宋_GB2312"/>
                <w:sz w:val="24"/>
              </w:rPr>
            </w:pPr>
          </w:p>
          <w:p>
            <w:pPr>
              <w:pStyle w:val="2"/>
              <w:jc w:val="both"/>
              <w:rPr>
                <w:rFonts w:hint="default" w:ascii="仿宋_GB2312" w:eastAsia="仿宋_GB2312"/>
                <w:sz w:val="24"/>
              </w:rPr>
            </w:pPr>
          </w:p>
          <w:p>
            <w:pPr>
              <w:pStyle w:val="2"/>
              <w:jc w:val="both"/>
              <w:rPr>
                <w:rFonts w:hint="default" w:ascii="仿宋_GB2312" w:eastAsia="仿宋_GB2312"/>
                <w:sz w:val="2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 w:val="0"/>
          <w:i w:val="0"/>
          <w:color w:val="1016F8"/>
          <w:spacing w:val="0"/>
          <w:sz w:val="32"/>
          <w:szCs w:val="32"/>
          <w:lang w:val="en-US" w:eastAsia="zh-CN"/>
        </w:rPr>
      </w:pPr>
      <w:r>
        <w:rPr>
          <w:rFonts w:hint="eastAsia"/>
        </w:rPr>
        <w:t>注：“资格审查情况”及以下内容由本院填写。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0" w:h="15840"/>
      <w:pgMar w:top="1157" w:right="1800" w:bottom="1383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0772B"/>
    <w:rsid w:val="19E07F17"/>
    <w:rsid w:val="2BF241FE"/>
    <w:rsid w:val="2EA0772B"/>
    <w:rsid w:val="6FF65B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hint="eastAsia" w:ascii="宋体"/>
      <w:b/>
      <w:sz w:val="4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Office_11.8.2.10422_F1E327BC-269C-435d-A152-05C5408002CA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2026-10-13T18:48:00Z</dcterms:created>
  <dc:creator>kylin</dc:creator>
  <cp:lastModifiedBy>kylin</cp:lastModifiedBy>
  <dcterms:modified xsi:type="dcterms:W3CDTF">2026-10-13T11:01:47Z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